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7092E" w14:textId="77777777" w:rsidR="00F27765" w:rsidRPr="00B26269" w:rsidRDefault="009026C2" w:rsidP="00DF0D60">
      <w:pPr>
        <w:pStyle w:val="berschrift1"/>
      </w:pPr>
      <w:r w:rsidRPr="00B26269">
        <w:rPr>
          <w:lang w:val="en-US"/>
        </w:rPr>
        <w:t>Foil in Stock: Schattdecor Prime Collection now available</w:t>
      </w:r>
    </w:p>
    <w:p w14:paraId="2057F3E4" w14:textId="77777777" w:rsidR="00E0364C" w:rsidRDefault="009026C2">
      <w:r>
        <w:rPr>
          <w:lang w:val="en-US"/>
        </w:rPr>
        <w:t>The Schattdecor stock collection "Prime Collection" with 63 selected decors in Smartflex and Smartfoil versions is now available at prime.schattdecor.com.</w:t>
      </w:r>
    </w:p>
    <w:p w14:paraId="693444EC" w14:textId="77777777" w:rsidR="00DF0D60" w:rsidRDefault="009026C2" w:rsidP="00DF0D60">
      <w:pPr>
        <w:pStyle w:val="berschrift2"/>
      </w:pPr>
      <w:r>
        <w:rPr>
          <w:lang w:val="en-US"/>
        </w:rPr>
        <w:t>Smartflex</w:t>
      </w:r>
    </w:p>
    <w:p w14:paraId="1544FC6F" w14:textId="77777777" w:rsidR="00E0364C" w:rsidRDefault="009026C2">
      <w:r>
        <w:rPr>
          <w:lang w:val="en-US"/>
        </w:rPr>
        <w:t xml:space="preserve">Due to its </w:t>
      </w:r>
      <w:r>
        <w:rPr>
          <w:lang w:val="en-US"/>
        </w:rPr>
        <w:t>properties, Smartflex is very well suited for use in the bathroom or kitchen. The newly added color combinations Midnight Blue and Pure Graphite complement the collection with further shades. All collection colors are available as MAT+ with an anti-fingerp</w:t>
      </w:r>
      <w:r>
        <w:rPr>
          <w:lang w:val="en-US"/>
        </w:rPr>
        <w:t>rint surface.</w:t>
      </w:r>
    </w:p>
    <w:p w14:paraId="1294FAFB" w14:textId="77777777" w:rsidR="00DF0D60" w:rsidRDefault="009026C2" w:rsidP="00DF0D60">
      <w:pPr>
        <w:pStyle w:val="berschrift2"/>
      </w:pPr>
      <w:r>
        <w:rPr>
          <w:lang w:val="en-US"/>
        </w:rPr>
        <w:t>Smartfoil</w:t>
      </w:r>
    </w:p>
    <w:p w14:paraId="786D1BB0" w14:textId="77777777" w:rsidR="00E0364C" w:rsidRDefault="009026C2">
      <w:r>
        <w:rPr>
          <w:lang w:val="en-US"/>
        </w:rPr>
        <w:t>Smartfoil Finishfoils stand for a natural surface with optical and haptic effects. In the Prime Collection, they are divided into the four sections Trend, Express, Nonstop and Uni, which mainly differ in terms of their delivery time</w:t>
      </w:r>
      <w:r>
        <w:rPr>
          <w:lang w:val="en-US"/>
        </w:rPr>
        <w:t xml:space="preserve">s. </w:t>
      </w:r>
    </w:p>
    <w:p w14:paraId="0CCC2B19" w14:textId="77777777" w:rsidR="00F4329A" w:rsidRDefault="009026C2" w:rsidP="00F4329A">
      <w:pPr>
        <w:pStyle w:val="berschrift2"/>
      </w:pPr>
      <w:r>
        <w:rPr>
          <w:lang w:val="en-US"/>
        </w:rPr>
        <w:t>Decors</w:t>
      </w:r>
    </w:p>
    <w:p w14:paraId="0F9E10D0" w14:textId="77777777" w:rsidR="00B26269" w:rsidRDefault="009026C2" w:rsidP="00340193">
      <w:r>
        <w:rPr>
          <w:lang w:val="en-US"/>
        </w:rPr>
        <w:t xml:space="preserve">When selecting the decors, Schattdecor focused on current furnishing trends and the corresponding market requirements of our customers. Some highlights from the collection: </w:t>
      </w:r>
    </w:p>
    <w:p w14:paraId="3DF7ADEA" w14:textId="77777777" w:rsidR="00DC7444" w:rsidRDefault="009026C2" w:rsidP="00340193">
      <w:r>
        <w:rPr>
          <w:lang w:val="en-US"/>
        </w:rPr>
        <w:t xml:space="preserve">Kalamos: </w:t>
      </w:r>
    </w:p>
    <w:p w14:paraId="61D7C63E" w14:textId="77777777" w:rsidR="00DC7444" w:rsidRDefault="009026C2" w:rsidP="00340193">
      <w:pPr>
        <w:rPr>
          <w:rFonts w:ascii="Arial" w:hAnsi="Arial" w:cs="Arial"/>
          <w:color w:val="70808C"/>
          <w:sz w:val="27"/>
          <w:szCs w:val="27"/>
          <w:shd w:val="clear" w:color="auto" w:fill="FFFFFF"/>
        </w:rPr>
      </w:pPr>
      <w:r w:rsidRPr="00362DE0">
        <w:rPr>
          <w:lang w:val="en-US"/>
        </w:rPr>
        <w:t>A decor in line with the trend of the times. In the furniture</w:t>
      </w:r>
      <w:r w:rsidRPr="00362DE0">
        <w:rPr>
          <w:lang w:val="en-US"/>
        </w:rPr>
        <w:t xml:space="preserve"> sector in particular, there is a demand for irregular, handcrafted fabrics for use on cabinet back panels or door elements, which appear very natural due to their irregularity. The Kalamos decor can be used in a variety of ways and across living areas in </w:t>
      </w:r>
      <w:r w:rsidRPr="00362DE0">
        <w:rPr>
          <w:lang w:val="en-US"/>
        </w:rPr>
        <w:t>combination with wood decors or plain colors.</w:t>
      </w:r>
    </w:p>
    <w:p w14:paraId="2DDD295E" w14:textId="77777777" w:rsidR="00DC7444" w:rsidRDefault="009026C2" w:rsidP="00340193">
      <w:r>
        <w:rPr>
          <w:lang w:val="en-US"/>
        </w:rPr>
        <w:t xml:space="preserve">Atlas Cedar: </w:t>
      </w:r>
    </w:p>
    <w:p w14:paraId="1888C3C2" w14:textId="77777777" w:rsidR="00C5007D" w:rsidRDefault="009026C2" w:rsidP="00C5007D">
      <w:r w:rsidRPr="00362DE0">
        <w:rPr>
          <w:lang w:val="en-US"/>
        </w:rPr>
        <w:t>The predominantly striped cedar wood structure with small twigs and cut floral sections lends furniture and doors a special elegance. Thanks to a clear grain and gentle color transitions, Atlas Ce</w:t>
      </w:r>
      <w:r w:rsidRPr="00362DE0">
        <w:rPr>
          <w:lang w:val="en-US"/>
        </w:rPr>
        <w:t xml:space="preserve">dar has a harmonious character that is emphasized by combinations with neutral solid colors. </w:t>
      </w:r>
    </w:p>
    <w:p w14:paraId="51CA9D54" w14:textId="77777777" w:rsidR="00362DE0" w:rsidRDefault="009026C2" w:rsidP="00340193">
      <w:r>
        <w:rPr>
          <w:lang w:val="en-US"/>
        </w:rPr>
        <w:t xml:space="preserve">Flagstaff Oak: </w:t>
      </w:r>
    </w:p>
    <w:p w14:paraId="65026DAA" w14:textId="77777777" w:rsidR="00C5007D" w:rsidRDefault="009026C2" w:rsidP="00340193">
      <w:r>
        <w:rPr>
          <w:lang w:val="en-US"/>
        </w:rPr>
        <w:t>This rustic Interzum Award winner highlights the wood cracks with pewter colors, giving an innovative boost to the idiosyncratic beauty of reclaim</w:t>
      </w:r>
      <w:r>
        <w:rPr>
          <w:lang w:val="en-US"/>
        </w:rPr>
        <w:t>ed wood.</w:t>
      </w:r>
    </w:p>
    <w:p w14:paraId="2935FDE8" w14:textId="77777777" w:rsidR="000B06AD" w:rsidRDefault="009026C2" w:rsidP="00340193">
      <w:r>
        <w:rPr>
          <w:lang w:val="en-US"/>
        </w:rPr>
        <w:t xml:space="preserve">Karlstad Oak: </w:t>
      </w:r>
    </w:p>
    <w:p w14:paraId="175A7D62" w14:textId="77777777" w:rsidR="00340193" w:rsidRDefault="009026C2" w:rsidP="00340193">
      <w:r>
        <w:rPr>
          <w:lang w:val="en-US"/>
        </w:rPr>
        <w:t xml:space="preserve">Its structure has many elements typical of oak wood and impresses with its natural 3D effect. It has the potential to be the fitting successor to the long-running Sonoma Oak. </w:t>
      </w:r>
    </w:p>
    <w:p w14:paraId="0588D2C0" w14:textId="77777777" w:rsidR="00340193" w:rsidRDefault="009026C2" w:rsidP="00340193">
      <w:r>
        <w:rPr>
          <w:lang w:val="en-US"/>
        </w:rPr>
        <w:t>In addition, there is a wide range of plain films availa</w:t>
      </w:r>
      <w:r>
        <w:rPr>
          <w:lang w:val="en-US"/>
        </w:rPr>
        <w:t>ble, many of which are offered with a deep matt finish and anti-fingerprint effect.</w:t>
      </w:r>
    </w:p>
    <w:p w14:paraId="6D09C16D" w14:textId="77777777" w:rsidR="00DF0D60" w:rsidRDefault="009026C2" w:rsidP="00DF0D60">
      <w:pPr>
        <w:pStyle w:val="berschrift2"/>
      </w:pPr>
      <w:r>
        <w:rPr>
          <w:lang w:val="en-US"/>
        </w:rPr>
        <w:t>Contact</w:t>
      </w:r>
    </w:p>
    <w:p w14:paraId="2A4E5CD9" w14:textId="77777777" w:rsidR="00DF0D60" w:rsidRDefault="009026C2" w:rsidP="00340193">
      <w:r>
        <w:rPr>
          <w:lang w:val="en-US"/>
        </w:rPr>
        <w:t xml:space="preserve">Contact person: Philipp Uschold, </w:t>
      </w:r>
      <w:hyperlink r:id="rId4" w:history="1">
        <w:r w:rsidRPr="005F5B85">
          <w:rPr>
            <w:rStyle w:val="Hyperlink"/>
            <w:lang w:val="en-US"/>
          </w:rPr>
          <w:t>p.uschold@schattdecor.de</w:t>
        </w:r>
      </w:hyperlink>
      <w:r>
        <w:rPr>
          <w:lang w:val="en-US"/>
        </w:rPr>
        <w:t>, 08031 / 275 2012.</w:t>
      </w:r>
    </w:p>
    <w:p w14:paraId="1B4CBA30" w14:textId="77777777" w:rsidR="00E0364C" w:rsidRPr="00E0364C" w:rsidRDefault="00E0364C"/>
    <w:sectPr w:rsidR="00E0364C" w:rsidRPr="00E036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64C"/>
    <w:rsid w:val="00015B23"/>
    <w:rsid w:val="000B06AD"/>
    <w:rsid w:val="001674F1"/>
    <w:rsid w:val="00252F67"/>
    <w:rsid w:val="00340193"/>
    <w:rsid w:val="00362DE0"/>
    <w:rsid w:val="0046717A"/>
    <w:rsid w:val="005E0923"/>
    <w:rsid w:val="005F5B85"/>
    <w:rsid w:val="00807A59"/>
    <w:rsid w:val="009026C2"/>
    <w:rsid w:val="00902894"/>
    <w:rsid w:val="00A50C60"/>
    <w:rsid w:val="00AA6345"/>
    <w:rsid w:val="00B26269"/>
    <w:rsid w:val="00BD14A0"/>
    <w:rsid w:val="00C5007D"/>
    <w:rsid w:val="00C50A00"/>
    <w:rsid w:val="00C708EE"/>
    <w:rsid w:val="00CA65C0"/>
    <w:rsid w:val="00DC7444"/>
    <w:rsid w:val="00DF0D60"/>
    <w:rsid w:val="00E0364C"/>
    <w:rsid w:val="00F27765"/>
    <w:rsid w:val="00F4329A"/>
    <w:rsid w:val="00F52C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2A45A"/>
  <w15:chartTrackingRefBased/>
  <w15:docId w15:val="{252EACD9-4109-4488-B189-882EBECBF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F0D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F0D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340193"/>
    <w:rPr>
      <w:sz w:val="16"/>
      <w:szCs w:val="16"/>
    </w:rPr>
  </w:style>
  <w:style w:type="paragraph" w:styleId="Kommentartext">
    <w:name w:val="annotation text"/>
    <w:basedOn w:val="Standard"/>
    <w:link w:val="KommentartextZchn"/>
    <w:uiPriority w:val="99"/>
    <w:semiHidden/>
    <w:unhideWhenUsed/>
    <w:rsid w:val="0034019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40193"/>
    <w:rPr>
      <w:sz w:val="20"/>
      <w:szCs w:val="20"/>
    </w:rPr>
  </w:style>
  <w:style w:type="paragraph" w:styleId="Kommentarthema">
    <w:name w:val="annotation subject"/>
    <w:basedOn w:val="Kommentartext"/>
    <w:next w:val="Kommentartext"/>
    <w:link w:val="KommentarthemaZchn"/>
    <w:uiPriority w:val="99"/>
    <w:semiHidden/>
    <w:unhideWhenUsed/>
    <w:rsid w:val="00340193"/>
    <w:rPr>
      <w:b/>
      <w:bCs/>
    </w:rPr>
  </w:style>
  <w:style w:type="character" w:customStyle="1" w:styleId="KommentarthemaZchn">
    <w:name w:val="Kommentarthema Zchn"/>
    <w:basedOn w:val="KommentartextZchn"/>
    <w:link w:val="Kommentarthema"/>
    <w:uiPriority w:val="99"/>
    <w:semiHidden/>
    <w:rsid w:val="00340193"/>
    <w:rPr>
      <w:b/>
      <w:bCs/>
      <w:sz w:val="20"/>
      <w:szCs w:val="20"/>
    </w:rPr>
  </w:style>
  <w:style w:type="paragraph" w:styleId="Sprechblasentext">
    <w:name w:val="Balloon Text"/>
    <w:basedOn w:val="Standard"/>
    <w:link w:val="SprechblasentextZchn"/>
    <w:uiPriority w:val="99"/>
    <w:semiHidden/>
    <w:unhideWhenUsed/>
    <w:rsid w:val="003401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0193"/>
    <w:rPr>
      <w:rFonts w:ascii="Segoe UI" w:hAnsi="Segoe UI" w:cs="Segoe UI"/>
      <w:sz w:val="18"/>
      <w:szCs w:val="18"/>
    </w:rPr>
  </w:style>
  <w:style w:type="character" w:styleId="Hyperlink">
    <w:name w:val="Hyperlink"/>
    <w:basedOn w:val="Absatz-Standardschriftart"/>
    <w:uiPriority w:val="99"/>
    <w:unhideWhenUsed/>
    <w:rsid w:val="00DF0D60"/>
    <w:rPr>
      <w:color w:val="0563C1" w:themeColor="hyperlink"/>
      <w:u w:val="single"/>
    </w:rPr>
  </w:style>
  <w:style w:type="character" w:customStyle="1" w:styleId="berschrift1Zchn">
    <w:name w:val="Überschrift 1 Zchn"/>
    <w:basedOn w:val="Absatz-Standardschriftart"/>
    <w:link w:val="berschrift1"/>
    <w:uiPriority w:val="9"/>
    <w:rsid w:val="00DF0D60"/>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DF0D60"/>
    <w:rPr>
      <w:rFonts w:asciiTheme="majorHAnsi" w:eastAsiaTheme="majorEastAsia" w:hAnsiTheme="majorHAnsi" w:cstheme="majorBidi"/>
      <w:color w:val="2E74B5" w:themeColor="accent1" w:themeShade="BF"/>
      <w:sz w:val="26"/>
      <w:szCs w:val="26"/>
    </w:rPr>
  </w:style>
  <w:style w:type="paragraph" w:styleId="berarbeitung">
    <w:name w:val="Revision"/>
    <w:hidden/>
    <w:uiPriority w:val="99"/>
    <w:semiHidden/>
    <w:rsid w:val="009026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uschold@schattdeco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1937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schattdecor AG</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Feigl, Daniela</dc:creator>
  <cp:lastModifiedBy>Thomas Faust</cp:lastModifiedBy>
  <cp:revision>2</cp:revision>
  <dcterms:created xsi:type="dcterms:W3CDTF">2022-03-10T09:52:00Z</dcterms:created>
  <dcterms:modified xsi:type="dcterms:W3CDTF">2022-03-10T09:52:00Z</dcterms:modified>
</cp:coreProperties>
</file>